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Model Selection and Definition for Multi-Food Image Detection and Classification using YOLOv5 PyTorch</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comprehensive analysis for the selection and architectural definition of the YOLOv5 PyTorch model for a multi-food image detection and classification project. Object detection, a critical computer vision task, involves identifying and localizing multiple objects within an image, providing granular information beyond simple image classification. The You Only Look Once (YOLO) family of algorithms has revolutionized this field by framing object detection as a regression problem, enabling real-time processing capabilities.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YOLOv5, developed by Ultralytics, stands as a state-of-the-art solution, distinguished by its balance of speed, accuracy, and user-friendliness within the PyTorch framework. Its modular architecture, comprising a Backbone for feature extraction, a Neck for multi-scale feature aggregation, and a Head for final predictions, is meticulously designed for efficiency and robust performance. This report details each of these components, including the CSPDarknet53 backbone, the SPPF and PANet structures in the neck, and the refined prediction layers. The sophisticated loss functions, particularly the CIoU for localization and weighted BCE for classification and objectness, are also examined for their role in optimizing model performance. The inherent design choices within YOLOv5, such as its ability to handle diverse object scales and its adaptability for detecting small objects, render it exceptionally suitable for the complexities of multi-food image analysis, where varying item sizes and potential contaminants are common challenges.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 to Object Detection and the YOLO Family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Fundamentals of Object Detection in Computer Vision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Object detection is a foundational task within computer vision, focusing on both the identification and precise localization of objects within digital images or video streams. This process typically involves drawing rectangular bounding boxes around detected objects and assigning a class label along with a confidence score to each identified instance.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Unlike image classification, which provides a single label for an entire image, object detection offers detailed, per-object information, making it invaluable for applications requiring spatial awareness of multiple entities.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conceptualization of object detection as a regression task, rather than a purely classification-oriented problem, represents a fundamental shift that underpins the real-time capabilities of modern detection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approach, pioneered by algorithms like YOLO, involves a single convolutional neural network (CNN) directly predicting both the object's location (bounding box coordinates) and its associated class probabilities.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Traditional object detection methods often relied on multi-stage processes, such as generating region proposals followed by classification and refinement. This sequential nature inherently introduced latency. By formulating the problem as a direct mapping from image pixels to bounding box predictions and class scores in a single pass, the computational steps are significantly reduced. This direct, single-stage processing inherently leads to faster inference times, which is a critical advantage for real-time applications, such as quality control on a high-speed food production line.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Evolution of You Only Look Once (YOLO) Algorithms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You Only Look Once (YOLO) family of algorithms has profoundly impacted the field of real-time object detection since its introduction in 2015.</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core innovation of YOLO lies in its ability to process an entire image using a single neural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is achieved by dividing the input image into a grid of regions, with each grid cell responsible for predicting bounding boxes and associated probabilities for objects whose centers fall within that cell.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single forward propagation through the network to detect all objects provides a substantial speed advantage over earlier, more complex detection algorithms.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"You Only Look Once" philosophy directly addresses the computational bottleneck prevalent in multi-stage detectors, thereby creating a paradigm shift towards practical real-time applicability. Earlier detection frameworks, such as Faster R-CNN, typically involved an initial stage of generating region proposals, followed by a second stage of classifying and refining these proposals. While effective for accuracy, this "look multiple times" approach was computationally intensive and slow. YOLO's breakthrough was to unify both localization and classification into a single, end-to-end pass. This single-stage approach eliminates the overhead associated with generating region proposals and the subsequent per-region processing. The result is a direct translation to superior inference speeds, making YOLO highly suitable for applications where low latency is paramount, such as the rapid identification of foreign objects or quality defects on a fast-moving food processing line. YOLO's balance of speed and accuracy has led to its widespread adoption across diverse applications, including healthcare, security surveillance, and autonomous driving.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Introduction to YOLOv5: Key Features and Variants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Ultralytics YOLOv5 represents a cutting-edge, state-of-the-art (SOTA) computer vision model built upon the PyTorch framework. It is widely recognized for its ease of use, remarkable speed, and high accuracy.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model incorporates best practices derived from extensive research and development, establishing itself as a popular choice for a broad spectrum of vision AI tasks, including object detection, image segmentation, and image classification.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YOLOv5 was initially released with five distinct model sizes, offering a flexible spectrum of performance and computational requirements: Nano (n), Small (s), Medium (m), Large (l), and Extra-Large (x).</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These variants share the same fundamental architectural design but differ in the number of layers and parameters, allowing users to select a model that optimally balances speed and accuracy according to their specific hardware constraints and application demands.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For instance, the Nano (n) and Small (s) models typically utilize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hyp.scratch-low.yaml hyperparameters, while the Medium (m), Large (l), and Extra-Large (x) models employ hyp.scratch-high.yaml.</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tiered approach ensures that the model can be effectively deployed across a wide range of computational environments, from resource-constrained edge devices to powerful GPU servers.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Recent advancements in the YOLOv5 lineage include YOLOv5u, which integrates an anchor-free, objectness-free split head, a feature previously introduced in the YOLOv8 series.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architectural adaptation further refines the model's performance by improving the accuracy-speed trade-off and enhancing flexibility in diverse scenarios. By eliminating the reliance on predefined anchor boxes, YOLOv5u offers a more adaptive detection mechanism, which can be particularly beneficial in situations where object sizes and aspect ratios are highly variable or unpredictable.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introduction of multiple model sizes (n, s, m, l, x) and the subsequent development of YOLOv5u demonstrate a strategic focus on deployability and adaptability across diverse computational environments and performance needs. A single model size cannot optimally serve all possible use cases. Edge devices, for example, necessitate lightweight models for real-time inference due to their limited computational resources, whereas high-performance servers can leverage larger models to achieve maximum detection accuracy. By offering a range of variants from 'nano' to 'extra-large', Ultralytics provides a comprehensive spectrum of trade-offs among model size, inference speed (Frames Per Second, FPS), and detection accuracy (mean Average Precision, mAP). The evolution to YOLOv5u, with its anchor-free head, further underscores a commitment to enhancing flexibility and performance, especially for scenarios where object scales vary significantly or where the manual fine-tuning of anchor boxes proves cumbersome. This inherent modularity and scalability directly benefit a multi-food detection project, as it allows for the precise selection of a model variant optimized for a specific deployment environment, whether it be embedded systems on a production line or cloud-based analytical platforms.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YOLOv5 Model Variants and Performance Overview (COCO val2017 Dataset)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 Variant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Approximate Training Time (NVIDIA V100 GPU)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mAPval (single-model, single-scale)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Inference Speed (ms/image, V100, batch 1, NMS not included)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YOLOv5n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day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not explicitly provided)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not explicitly provided)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YOLOv5s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 days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not explicitly provided)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not explicitly provided)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YOLOv5m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 days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not explicitly provided)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not explicitly provided)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YOLOv5l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 days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not explicitly provided)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not explicitly provided)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YOLOv5x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 days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not explicitly provided)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not explicitly provided)</w:t>
            </w:r>
          </w:p>
        </w:tc>
      </w:tr>
    </w:tbl>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Note: mAPval values represent single-model, single-scale performance on the COCO val2017 dataset, reproducible via python val.py --data coco.yaml --img 640 --conf 0.001 --iou 0.65.</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Speed metrics are averaged over COCO val images using an AWS p3.2xlarge V100 instance, reproducible via</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python val.py --data coco.yaml --img 640 --task speed --batch 1.</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Specific mAP and speed values for each variant were not provided in the directly available snippets, but the relative performance and training times indicate the trade-offs.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Model Selection: Justification for YOLOv5 in Multi-Food Image Detection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Advantages of YOLOv5 (Speed, Accuracy, Ease of Use, PyTorch Integration)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YOLOv5 emerges as a highly advantageous choice for object detection projects due to its compelling balance of speed and accuracy, which are paramount for real-world applications. The model consistently demonstrates superior performance when compared to its predecessors, such as YOLOv4, exhibiting a reported 1.63-fold increase in Frames Per Second (FPS) and a 1.09-fold improvement in Average Precision (AP) for certain surveillance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enhanced efficiency means that YOLOv5 can process images significantly faster while maintaining or improving detection quality.</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its compact model size is a notable advantage, with YOLOv5 measuring approximately 27 megabytes, in stark contrast to YOLOv4's 244 megabytes.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substantial reduction in model footprint significantly enhances its efficiency and deployability, particularly on resource-constrained devices or edge computing platforms where memory and processing power are limited. The implementation of YOLOv5 within the PyTorch framework, a widely adopted and flexible deep learning library, further contributes to its ease of use and facilitates rapid prototyping, training, and deployment.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PyTorch's dynamic computational graph simplifies debugging and model modification, making it a preferred choice for researchers and developers. YOLOv5 also offers robust training methodologies, including support for multi-GPU training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hyperparameter evolution, and transfer learning with frozen layers.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These features collectively reduce development time and enhance model performance on custom datasets, allowing for more efficient adaptation to specific project requirements.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combination of high inference speed, compact size, and seamless PyTorch integration makes YOLOv5 particularly attractive for industrial deployment, where computational resources and real-time demands are often stringent. For a multi-food image detection system, especially when integrated into industrial settings like quality control on a conveyor belt, low latency is paramount. YOLOv5's high FPS ensures that the system can process images in real-time, keeping pace with production lines. Its compact size allows for deployment on edge devices or embedded systems, thereby reducing reliance on powerful, centralized computing infrastructure and potentially lowering operational costs. The PyTorch framework offers inherent flexibility for custom modifications and facilitates easier integration into existing software pipelines, which is a significant operational advantage for practical application development beyond purely academic research. This synergistic combination effectively addresses both the performance and operational constraints commonly encountered in real-world food processing environments.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Suitability for Multi-Food Image Detection and Classification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YOLOv5 is exceptionally well-suited for multi-food image detection and classification tasks, primarily due to its proven capabilities in handling diverse object scales and its inherent adaptability to custom datasets, including those containing small objects or impurities. In the context of food quality control, the ability to accurately identify minute contaminants or specific, small food components is often critical. For instance, research has highlighted challenges faced by the original YOLOv5 model in detecting small impurities, such as broken shells in walnut kernels, largely due to its feature map size and downsampling 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However, the strength of YOLOv5 lies in its extensibility. Improved versions of the model, incorporating modifications such as the addition of a small object recognition layer with upsampling and feature map concatenation, have demonstrated significant enhancements in detecting these small targets.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adaptability is crucial for multi-food detection, where objects can range from tiny spice grains to large produce items, and where the presence of small defects or foreign materials must be precisely identified. The model’s capacity to maintain high detection accuracy while sustaining a high detection rate makes it a robust candidate for real-time food processing lines, where rapid identification of defects or specific food items is essential for efficiency and safety.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Furthermore, YOLOv5's architecture, with its multiple prediction heads, is inherently designed to facilitate the detection of objects across various sizes, providing dedicated pathways for large, medium, and small objects.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demonstrated success of </w:t>
      </w:r>
      <w:r w:rsidDel="00000000" w:rsidR="00000000" w:rsidRPr="00000000">
        <w:rPr>
          <w:rFonts w:ascii="Google Sans Text" w:cs="Google Sans Text" w:eastAsia="Google Sans Text" w:hAnsi="Google Sans Text"/>
          <w:i w:val="1"/>
          <w:color w:val="1b1c1d"/>
          <w:sz w:val="24"/>
          <w:szCs w:val="24"/>
          <w:rtl w:val="0"/>
        </w:rPr>
        <w:t xml:space="preserve">improved</w:t>
      </w:r>
      <w:r w:rsidDel="00000000" w:rsidR="00000000" w:rsidRPr="00000000">
        <w:rPr>
          <w:rFonts w:ascii="Google Sans Text" w:cs="Google Sans Text" w:eastAsia="Google Sans Text" w:hAnsi="Google Sans Text"/>
          <w:i w:val="0"/>
          <w:color w:val="1b1c1d"/>
          <w:sz w:val="24"/>
          <w:szCs w:val="24"/>
          <w:rtl w:val="0"/>
        </w:rPr>
        <w:t xml:space="preserve"> YOLOv5 models in detecting small food impurities, such as walnut shells, directly addresses a critical challenge in multi-food image detection. This performance indicates a strong foundation for customization to specific food types and their unique defects. The user's project involves "Multi-Food Image Detection and Classification," where food items vary greatly in size, and often, the most critical detections (e.g., contaminants, specific small ingredients) involve minute objects. While the base YOLOv5 model may exhibit limitations with very small objects due to its inherent downsampling processes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existing research explicitly details how YOLOv5 can be significantly enhanced for small object detection through targeted architectural modifications. These modifications include the integration of additional high-resolution prediction heads, strategic upsampling techniques, and sophisticated feature concatenation.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means that while the core YOLOv5 model provides a robust starting point, its proven extensibility in a food-related context (like walnut kernels) offers a clear and effective pathway for addressing the diverse and often minute elements present within a complex multi-food dataset. This inherent adaptability makes YOLOv5 a highly robust choice, suggesting that specific challenges related to food heterogeneity and the detection of small, critical features can be effectively overcome.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Comparative Analysis and Why YOLOv5 Excels for This Application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broader landscape of object detection models, a fundamental trade-off often exists between detection accuracy and processing speed. Two-stage detectors, for instance, are generally known for their higher accuracy rates but are significantly slower, rendering them unsuitable for real-time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YOLOv5, as a single-stage detector, offers a superior balance in this critical regard.</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compared to its direct predecessors, YOLOv5 has consistently shown greater efficiency than YOLOv4 in terms of both Frames Per Second (FPS) and Average Precision (AP).</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While YOLOv3 might offer marginal advantages in scenarios where only raw detection speed is the absolute priority, YOLOv5 consistently strikes the optimal balance between accuracy and speed, making it exceptionally well-suited for real-time operations where both metrics are crucial for practical utility.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balanced performance is a key differentiator for applications requiring both rapid processing and reliable identification.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inherent trade-off between accuracy and speed in object detection is optimally managed by YOLOv5, making it a pragmatic choice for a project that demands both real-time performance and reliable classification within a dynamic environment. Object detection projects frequently encounter a dilemma: achieving very high accuracy, often associated with slower, two-stage models, versus maintaining real-time processing speed, typically characteristic of single-stage models. YOLOv5, by its very nature as a single-stage detector, inherently prioritizes speed. However, its continuous architectural refinements—such as the integration of SPPF, the robust CSPDarknet53 backbone, and improved loss functions—have significantly enhanced its accuracy, enabling it to achieve an optimal equilibrium.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For multi-food detection, this balance is critically important. Misclassifications or missed detections can have substantial consequences, ranging from food safety concerns to increased waste, while slow processing renders a system impractical for high-volume production lines. YOLOv5's optimized trade-off ensures that it can deliver sufficiently accurate results at the speeds necessary for practical deployment, establishing it as a highly pragmatic and effective solution for the project.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availability of various YOLOv5 model sizes (n, s, m, l, x) provides unparalleled flexibility to optimize for specific deployment environments, ranging from mobile and low-edge devices to high-capability NVIDIA GPUs.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inherent scalability is a key differentiator, allowing the model to be precisely adapted to diverse multi-food detection scenarios, whether they involve consumer-facing mobile applications or high-throughput industrial inspection systems.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YOLOv5 Model Architecture Definition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Pr>
        <w:drawing>
          <wp:inline distB="114300" distT="114300" distL="114300" distR="114300">
            <wp:extent cx="5943600" cy="38481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Pr>
        <w:drawing>
          <wp:inline distB="114300" distT="114300" distL="114300" distR="114300">
            <wp:extent cx="5943600" cy="37592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Overall Network Structure: Backbone, Neck, and Head</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YOLOv5 architecture is characterized by its highly modular design, which is logically segmented into three primary components: the Backbone, the Neck, and the Head.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modularity is fundamental to its efficient feature processing and hierarchical information flow, enabling the network to progressively extract, refine, and predict object information.</w:t>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Backbone:</w:t>
      </w:r>
      <w:r w:rsidDel="00000000" w:rsidR="00000000" w:rsidRPr="00000000">
        <w:rPr>
          <w:rFonts w:ascii="Google Sans Text" w:cs="Google Sans Text" w:eastAsia="Google Sans Text" w:hAnsi="Google Sans Text"/>
          <w:i w:val="0"/>
          <w:color w:val="1b1c1d"/>
          <w:sz w:val="24"/>
          <w:szCs w:val="24"/>
          <w:rtl w:val="0"/>
        </w:rPr>
        <w:t xml:space="preserve"> This serves as the main body of the network and is primarily responsible for extracting rich feature representations from the raw input image.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It processes the image to generate a series of feature maps that capture various levels of detail and abstraction, ranging from low-level features like edges and textures to higher-level semantic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In YOLOv5, the backbone is specifically designed using the CSPDarknet53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Neck:</w:t>
      </w:r>
      <w:r w:rsidDel="00000000" w:rsidR="00000000" w:rsidRPr="00000000">
        <w:rPr>
          <w:rFonts w:ascii="Google Sans Text" w:cs="Google Sans Text" w:eastAsia="Google Sans Text" w:hAnsi="Google Sans Text"/>
          <w:i w:val="0"/>
          <w:color w:val="1b1c1d"/>
          <w:sz w:val="24"/>
          <w:szCs w:val="24"/>
          <w:rtl w:val="0"/>
        </w:rPr>
        <w:t xml:space="preserve"> Positioned between the backbone and the head, the neck component plays a critical role in refining and aggregating the feature maps produced by the backbone.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Its primary function is to combine features from different layers and scales, thereby constructing a richer and more comprehensive representation of the input. This is crucial for detecting objects across a wide range of sizes. YOLOv5 specifically utilizes SPPF (Spatial Pyramid Pooling - Fast) and PANet (Path Aggregation Network) structures within its neck.</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Head:</w:t>
      </w:r>
      <w:r w:rsidDel="00000000" w:rsidR="00000000" w:rsidRPr="00000000">
        <w:rPr>
          <w:rFonts w:ascii="Google Sans Text" w:cs="Google Sans Text" w:eastAsia="Google Sans Text" w:hAnsi="Google Sans Text"/>
          <w:i w:val="0"/>
          <w:color w:val="1b1c1d"/>
          <w:sz w:val="24"/>
          <w:szCs w:val="24"/>
          <w:rtl w:val="0"/>
        </w:rPr>
        <w:t xml:space="preserve"> As the final part of the network, the head is where the actual object detection predictions are generated.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It takes the refined features from the neck and outputs the essential information for each detected object: bounding box coordinates, an objectness score (indicating the confidence that an object is present), and class probabilities for the various categories of objects.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YOLOv5 employs the YOLOv3 Head for this predictive task.</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clear separation of the YOLOv5 architecture into Backbone, Neck, and Head facilitates not only architectural comprehension but also enables targeted optimization and transfer learning, which offers a significant advantage for custom applications such as multi-food detection. This tripartite structure is not merely descriptive; it is fundamentally functional. The Backbone, responsible for feature extraction, can often be pre-trained on extensive datasets like ImageNet, serving as a powerful general visual feature extractor.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Neck, dedicated to feature aggregation, effectively handles multi-scale fusion, a capability that is critical for accurately detecting objects of varying sizes, which are inherently present in food images. The Head, where final predictions are made, generates the task-specific outputs. This modularity implies that for a custom multi-food dataset, one can leverage a pre-trained backbone, fine-tune the neck and head, or even replace specific modules (as demonstrated in adaptations for small object detection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approach significantly reduces the data volume and training time required to develop a high-performing model from scratch, thereby making the development process more efficient and robust.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Detailed Explanation of Core Components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3.2.1 Backbone: CSPDarknet53</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backbone network in YOLOv5 is primarily constructed upon </w:t>
      </w:r>
      <w:r w:rsidDel="00000000" w:rsidR="00000000" w:rsidRPr="00000000">
        <w:rPr>
          <w:rFonts w:ascii="Google Sans Text" w:cs="Google Sans Text" w:eastAsia="Google Sans Text" w:hAnsi="Google Sans Text"/>
          <w:b w:val="1"/>
          <w:i w:val="0"/>
          <w:color w:val="1b1c1d"/>
          <w:sz w:val="24"/>
          <w:szCs w:val="24"/>
          <w:rtl w:val="0"/>
        </w:rPr>
        <w:t xml:space="preserve">CSPDarknet53</w:t>
      </w:r>
      <w:r w:rsidDel="00000000" w:rsidR="00000000" w:rsidRPr="00000000">
        <w:rPr>
          <w:rFonts w:ascii="Google Sans Text" w:cs="Google Sans Text" w:eastAsia="Google Sans Text" w:hAnsi="Google Sans Text"/>
          <w:i w:val="0"/>
          <w:color w:val="1b1c1d"/>
          <w:sz w:val="24"/>
          <w:szCs w:val="24"/>
          <w:rtl w:val="0"/>
        </w:rPr>
        <w:t xml:space="preserve">, which is a refined modification of the Darknet architecture previously utilized in earlier YOLO versions.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integration of the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Cross Stage Partial Network (CSPNet)</w:t>
      </w:r>
      <w:r w:rsidDel="00000000" w:rsidR="00000000" w:rsidRPr="00000000">
        <w:rPr>
          <w:rFonts w:ascii="Google Sans Text" w:cs="Google Sans Text" w:eastAsia="Google Sans Text" w:hAnsi="Google Sans Text"/>
          <w:i w:val="0"/>
          <w:color w:val="1b1c1d"/>
          <w:sz w:val="24"/>
          <w:szCs w:val="24"/>
          <w:rtl w:val="0"/>
        </w:rPr>
        <w:t xml:space="preserve"> strategy into Darknet forms the robust CSPDarknet53.</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6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CSPNet (Cross Stage Partial Network):</w:t>
      </w:r>
      <w:r w:rsidDel="00000000" w:rsidR="00000000" w:rsidRPr="00000000">
        <w:rPr>
          <w:rFonts w:ascii="Google Sans Text" w:cs="Google Sans Text" w:eastAsia="Google Sans Text" w:hAnsi="Google Sans Text"/>
          <w:i w:val="0"/>
          <w:color w:val="1b1c1d"/>
          <w:sz w:val="24"/>
          <w:szCs w:val="24"/>
          <w:rtl w:val="0"/>
        </w:rPr>
        <w:t xml:space="preserve"> This architectural innovation is designed to enhance learning efficiency by integrating feature maps from both the beginning and end of a network stage.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CSPNet effectively addresses the issue of redundant gradients, a common problem in deep networks that employ residual and dense blocks, thereby improving gradient propagation and mitigating computational bottlenecks.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It achieves this by partitioning the base layer's feature map into two distinct parts and subsequently merging them through a cross-stage hierarchy. This strategy significantly reduces the number of parameters and computational operations (FLOPS), which directly contributes to an increase in inference speed, a crucial factor for real-time object detection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6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Focus Layer (or its Conv2d replacement):</w:t>
      </w:r>
      <w:r w:rsidDel="00000000" w:rsidR="00000000" w:rsidRPr="00000000">
        <w:rPr>
          <w:rFonts w:ascii="Google Sans Text" w:cs="Google Sans Text" w:eastAsia="Google Sans Text" w:hAnsi="Google Sans Text"/>
          <w:i w:val="0"/>
          <w:color w:val="1b1c1d"/>
          <w:sz w:val="24"/>
          <w:szCs w:val="24"/>
          <w:rtl w:val="0"/>
        </w:rPr>
        <w:t xml:space="preserve"> In earlier iterations of YOLOv5, the Focus layer was a distinctive component engineered to reduce computational complexity while preserving vital spatial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Its operation involved slicing the input image (e.g., a 640x640x3 image) into four distinct parts (top-left, top-right, bottom-left, bottom-right) and then concatenating them along the channel dimension. This process effectively transformed the image to a lower spatial resolution (e.g., 320x320) but with an increased number of channels (e.g., 12 channels).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design allowed the network to process input data more efficiently in subsequent layers. However, in YOLOv5 v6.0/6.1 and later versions, the Focus structure was replaced by a more standard 6x6 Conv2d structure, a change that further boosted overall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6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CBL (Convolution, Batch Normalization, Leaky ReLU) Layer:</w:t>
      </w:r>
      <w:r w:rsidDel="00000000" w:rsidR="00000000" w:rsidRPr="00000000">
        <w:rPr>
          <w:rFonts w:ascii="Google Sans Text" w:cs="Google Sans Text" w:eastAsia="Google Sans Text" w:hAnsi="Google Sans Text"/>
          <w:i w:val="0"/>
          <w:color w:val="1b1c1d"/>
          <w:sz w:val="24"/>
          <w:szCs w:val="24"/>
          <w:rtl w:val="0"/>
        </w:rPr>
        <w:t xml:space="preserve"> This is a fundamental and frequently used building block throughout the YOLOv5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66">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Convolution (C):</w:t>
      </w:r>
      <w:r w:rsidDel="00000000" w:rsidR="00000000" w:rsidRPr="00000000">
        <w:rPr>
          <w:rFonts w:ascii="Google Sans Text" w:cs="Google Sans Text" w:eastAsia="Google Sans Text" w:hAnsi="Google Sans Text"/>
          <w:i w:val="0"/>
          <w:color w:val="1b1c1d"/>
          <w:sz w:val="24"/>
          <w:szCs w:val="24"/>
          <w:rtl w:val="0"/>
        </w:rPr>
        <w:t xml:space="preserve"> This operation applies filters (also known as kernels) to the input data to extract various features such as edges, textures, and patterns. Key parameters for this layer include the number of filters, the filter size (e.g., 3x3), the stride (how much the filter moves at each step), and padding (whether and how the input is zero-padded to maintain spatial dimensions).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6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Batch Normalization (B):</w:t>
      </w:r>
      <w:r w:rsidDel="00000000" w:rsidR="00000000" w:rsidRPr="00000000">
        <w:rPr>
          <w:rFonts w:ascii="Google Sans Text" w:cs="Google Sans Text" w:eastAsia="Google Sans Text" w:hAnsi="Google Sans Text"/>
          <w:i w:val="0"/>
          <w:color w:val="1b1c1d"/>
          <w:sz w:val="24"/>
          <w:szCs w:val="24"/>
          <w:rtl w:val="0"/>
        </w:rPr>
        <w:t xml:space="preserve"> This component normalizes the output of the convolutional layer by adjusting and scaling activations. This process significantly stabilizes the learning process, enabling faster and more stable training by mitigating issues like internal covariate shift, which can hinder deep network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6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Leaky ReLU (L):</w:t>
      </w:r>
      <w:r w:rsidDel="00000000" w:rsidR="00000000" w:rsidRPr="00000000">
        <w:rPr>
          <w:rFonts w:ascii="Google Sans Text" w:cs="Google Sans Text" w:eastAsia="Google Sans Text" w:hAnsi="Google Sans Text"/>
          <w:i w:val="0"/>
          <w:color w:val="1b1c1d"/>
          <w:sz w:val="24"/>
          <w:szCs w:val="24"/>
          <w:rtl w:val="0"/>
        </w:rPr>
        <w:t xml:space="preserve"> An activation function that introduces non-linearity into the model, which is essential for the network to learn complex patterns. Unlike standard ReLU, Leaky ReLU allows a small, non-zero gradient when the unit is not active, thereby preventing the "dying ReLU" problem where neurons can become inactive and stop learning.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It is also important to note that SiLU (Sigmoid Linear Unit), also known as the Swish activation function, is utilized with convolution operations in the hidden layers of YOLOv5.</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6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CSP (Cross Stage Partial) Modules (e.g., C3):</w:t>
      </w:r>
      <w:r w:rsidDel="00000000" w:rsidR="00000000" w:rsidRPr="00000000">
        <w:rPr>
          <w:rFonts w:ascii="Google Sans Text" w:cs="Google Sans Text" w:eastAsia="Google Sans Text" w:hAnsi="Google Sans Text"/>
          <w:i w:val="0"/>
          <w:color w:val="1b1c1d"/>
          <w:sz w:val="24"/>
          <w:szCs w:val="24"/>
          <w:rtl w:val="0"/>
        </w:rPr>
        <w:t xml:space="preserve"> The C3 module, which is based on the CSPNet concept, serves as a primary module for learning residual features within the backbone.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It typically comprises two branches: one branch undergoes a series of convolutional operations and bottleneck blocks, while the other branch employs an identity mapping or a single convolutional module. The outputs of these two branches are then concatenated, which significantly enhances feature richness and improves gradient flow throughout the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evolution from the Focus layer to a 6x6 Conv2d and the pervasive use of CSPNet variants, such as the C3 module, in the backbone underscore a continuous optimization strategy focused on computational efficiency without compromising feature richness. The initial Focus layer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was an innovative approach for spatial reduction and channel expansion. However, its replacement with a standard 6x6 Conv2d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suggests that a conventional convolutional operation, when appropriately configured, can achieve comparable or even superior efficiency and performance. This highlights the developers' ongoing efforts to benchmark and refine the architecture for practical deployment. Similarly, CSPNet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is strategically employed to reduce computational load and enhance gradient flow, which is crucial for training deep networks effectively and quickly. For multi-food detection, this implies that the model is inherently designed for faster inference and more stable training, even when dealing with large datasets and complex visual patterns characteristic of diverse food images.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3.2.2 Neck: Feature Aggregation for Multi-Scale Detection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neck of the YOLOv5 network plays a pivotal role in generating feature pyramids, which are indispensable for the effective detection of objects across a wide range of scales.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capability is particularly critical in multi-food detection scenarios, where the sizes of food items can vary significantly, from small ingredients to large produce. YOLOv5 employs two key structures within its neck to achieve this multi-scale feature aggregation:</w:t>
      </w:r>
    </w:p>
    <w:p w:rsidR="00000000" w:rsidDel="00000000" w:rsidP="00000000" w:rsidRDefault="00000000" w:rsidRPr="00000000" w14:paraId="0000006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SPPF (Spatial Pyramid Pooling - Fast):</w:t>
      </w:r>
      <w:r w:rsidDel="00000000" w:rsidR="00000000" w:rsidRPr="00000000">
        <w:rPr>
          <w:rFonts w:ascii="Google Sans Text" w:cs="Google Sans Text" w:eastAsia="Google Sans Text" w:hAnsi="Google Sans Text"/>
          <w:i w:val="0"/>
          <w:color w:val="1b1c1d"/>
          <w:sz w:val="24"/>
          <w:szCs w:val="24"/>
          <w:rtl w:val="0"/>
        </w:rPr>
        <w:t xml:space="preserve"> This structure is an optimized replacement for the older SPP (Spatial Pyramid Pooling) module found in previous YOLO versions.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SPPF is specifically designed to significantly improve processing speed, often more than doubling it, while maintaining the same output and core function of aggregating information from inputs to produce a fixed-length output.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module enhances the receptive field of the network and effectively segregates relevant contextual features without introducing a computational bottleneck that would slow down the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PANet (Path Aggregation Network):</w:t>
      </w:r>
      <w:r w:rsidDel="00000000" w:rsidR="00000000" w:rsidRPr="00000000">
        <w:rPr>
          <w:rFonts w:ascii="Google Sans Text" w:cs="Google Sans Text" w:eastAsia="Google Sans Text" w:hAnsi="Google Sans Text"/>
          <w:i w:val="0"/>
          <w:color w:val="1b1c1d"/>
          <w:sz w:val="24"/>
          <w:szCs w:val="24"/>
          <w:rtl w:val="0"/>
        </w:rPr>
        <w:t xml:space="preserve"> YOLOv5 integrates a modified PANet structure, which is a type of Feature Pyramid Network (FPN) utilized to enhance information flow and improve pixel localization accuracy.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PANet in YOLOv5 incorporates the CSPNet strategy into its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It operates with two distinct paths: a Bottom-up path, which corresponds to the backbone and progressively decreases the feature map size to increase semantic information, and a Top-down path, which facilitates feature fusion by integrating fine-grained features from earlier, high-resolution layers with high-level semantic features from deeper layers.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bidirectional flow of information allows for the creation of richer and more robust feature representations that are highly adaptable to variations in object scale.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combined use of SPPF and PANet in the Neck demonstrates a sophisticated approach to multi-scale feature fusion, directly addressing the challenge of detecting objects across a wide range of sizes, which is highly relevant for diverse food items. Food images often contain objects of vastly different dimensions—for example, a tiny spice grain positioned next to a large vegetable. Effectively detecting both requires the network to leverage features at multiple scales. SPPF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is instrumental in efficiently capturing context at various receptive fields, allowing the model to "see" objects from different perspectives. Subsequently, PANet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aggregates features from both high-resolution layers (which provide fine-grained details crucial for small objects) and low-resolution layers (which offer broader semantic context for larger objects). This bi-directional information flow ensures that small objects benefit from detailed, high-resolution features, while large objects benefit from comprehensive contextual information. This specific design choice in the neck is critical for achieving high accuracy across the entire spectrum of object sizes within a multi-food dataset.</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3.2.3 Head: Prediction Layers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head of the YOLOv5 network is the component directly responsible for generating the final object detection predictions.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YOLOv5 employs an anchor-based detection mechanism, typically utilizing three distinct detection heads. These heads are designed to detect objects at three different scales, corresponding to the varying resolutions of the feature maps they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For an input image size of 640x640, these heads predict objects from feature maps with resolutions such as 80x80, 40x40, and 20x20. These different scales are specifically tailored to efficiently detect large, medium, and small objects, respectively.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Each prediction head outputs a tensor that encapsulates three critical pieces of information for every potential object:</w:t>
      </w:r>
    </w:p>
    <w:p w:rsidR="00000000" w:rsidDel="00000000" w:rsidP="00000000" w:rsidRDefault="00000000" w:rsidRPr="00000000" w14:paraId="0000007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Bounding box coordinates:</w:t>
      </w:r>
      <w:r w:rsidDel="00000000" w:rsidR="00000000" w:rsidRPr="00000000">
        <w:rPr>
          <w:rFonts w:ascii="Google Sans Text" w:cs="Google Sans Text" w:eastAsia="Google Sans Text" w:hAnsi="Google Sans Text"/>
          <w:i w:val="0"/>
          <w:color w:val="1b1c1d"/>
          <w:sz w:val="24"/>
          <w:szCs w:val="24"/>
          <w:rtl w:val="0"/>
        </w:rPr>
        <w:t xml:space="preserve"> These define the precise location and dimensions of the detected object, typically represented as (x, y, height, width).</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7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Objectness score:</w:t>
      </w:r>
      <w:r w:rsidDel="00000000" w:rsidR="00000000" w:rsidRPr="00000000">
        <w:rPr>
          <w:rFonts w:ascii="Google Sans Text" w:cs="Google Sans Text" w:eastAsia="Google Sans Text" w:hAnsi="Google Sans Text"/>
          <w:i w:val="0"/>
          <w:color w:val="1b1c1d"/>
          <w:sz w:val="24"/>
          <w:szCs w:val="24"/>
          <w:rtl w:val="0"/>
        </w:rPr>
        <w:t xml:space="preserve"> This is a confidence score, ranging from 0 to 1, indicating the probability that a particular grid cell contains an object.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 higher score suggests a greater likelihood of an object being present.</w:t>
      </w:r>
    </w:p>
    <w:p w:rsidR="00000000" w:rsidDel="00000000" w:rsidP="00000000" w:rsidRDefault="00000000" w:rsidRPr="00000000" w14:paraId="0000007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Class probabilities:</w:t>
      </w:r>
      <w:r w:rsidDel="00000000" w:rsidR="00000000" w:rsidRPr="00000000">
        <w:rPr>
          <w:rFonts w:ascii="Google Sans Text" w:cs="Google Sans Text" w:eastAsia="Google Sans Text" w:hAnsi="Google Sans Text"/>
          <w:i w:val="0"/>
          <w:color w:val="1b1c1d"/>
          <w:sz w:val="24"/>
          <w:szCs w:val="24"/>
          <w:rtl w:val="0"/>
        </w:rPr>
        <w:t xml:space="preserve"> These are probabilities for each of the predefined classes that the model is trained to detect (e.g., 80 classes for models trained on the COCO dataset).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Bounding Box Prediction Strategy (Eliminating Grid Sensitivity):</w:t>
      </w:r>
      <w:r w:rsidDel="00000000" w:rsidR="00000000" w:rsidRPr="00000000">
        <w:rPr>
          <w:rFonts w:ascii="Google Sans Text" w:cs="Google Sans Text" w:eastAsia="Google Sans Text" w:hAnsi="Google Sans Text"/>
          <w:i w:val="0"/>
          <w:color w:val="1b1c1d"/>
          <w:sz w:val="24"/>
          <w:szCs w:val="24"/>
          <w:rtl w:val="0"/>
        </w:rPr>
        <w:t xml:space="preserve"> YOLOv5 incorporates significant enhancements to its bounding box prediction strategy compared to earlier YOLO versions.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Previous iterations, such as YOLOv2 and YOLOv3, directly predicted box coordinates, which could lead to a phenomenon known as "grid sensitivity." This issue meant that minor changes in an object's position, particularly near grid boundaries, could result in disproportionately large prediction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To address this, YOLOv5 updates the formulas used for predicting bounding box coordinates. Specifically, the center point offset range is adjusted from (0, 1) to (-0.5, 1.5). This modification allows the offset to more easily become 0 or 1, thereby significantly reducing grid sensitivity and leading to more stable predictions.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Furthermore, a critical flaw in the original YOLO/Darknet box equations, where width and height predictions were unbounded (e.g.,</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out=exp(in)), is resolved. This unbounded nature could lead to unstable training, runaway gradients, and even NaN losses, ultimately compromising training stability.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YOLOv5's revised approach prevents these issues, ensuring more robust and reliable bounding box regression.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Non-Maximum Suppression (NMS):</w:t>
      </w:r>
      <w:r w:rsidDel="00000000" w:rsidR="00000000" w:rsidRPr="00000000">
        <w:rPr>
          <w:rFonts w:ascii="Google Sans Text" w:cs="Google Sans Text" w:eastAsia="Google Sans Text" w:hAnsi="Google Sans Text"/>
          <w:i w:val="0"/>
          <w:color w:val="1b1c1d"/>
          <w:sz w:val="24"/>
          <w:szCs w:val="24"/>
          <w:rtl w:val="0"/>
        </w:rPr>
        <w:t xml:space="preserve"> Following the initial predictions generated by the detection heads, Non-Maximum Suppression (NMS) is applied as a crucial post-processing step.</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process is designed to filter out redundant or overlapping bounding boxes that may have been predicted for the same object, retaining only the most confident and accurate detection.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NMS operates by iteratively selecting the bounding box with the highest objectness score and then suppressing (removing) all other overlapping boxes that have an Intersection Over Union (IoU) greater than a predefined threshold.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refined bounding box prediction strategy in YOLOv5, which addresses grid sensitivity and bounding issues, directly contributes to more stable training and improved localization accuracy. This is critical for precise object segmentation and classification in complex food images. In object detection, achieving precise localization is as important as accurate classification. Previous YOLO versions suffered from "grid sensitivity"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meaning that even minor shifts in an object's position relative to the grid cell boundaries could lead to significant prediction errors. By adjusting the center point offset range and resolving the problem of unbounded width/height predictions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YOLOv5 makes its localization predictions inherently more robust and stable during the training process. This directly translates into more accurate bounding boxes, which is vital for distinguishing between closely packed food items or precisely identifying the boundaries of a defect or contaminant. This enhanced stability also prevents training instabilities, such as "NaN losses"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thereby ensuring a more reliable and efficient training process for custom food datasets.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Loss Functions and Optimization Mechanisms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Loss functions are fundamental mathematical constructs in deep learning, serving to quantify the discrepancy, or "loss," between a model's predicted output and the actual ground truth labels.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overarching objective during the model training process is to iteratively minimize this calculated loss value, thereby enhancing the model's accuracy and overall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In the context of object detection, the total loss function is typically a composite of multiple individual components, each addressing a specific aspect of the detection task.</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YOLOv5's total loss is a combination of three distinct loss components: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3.3.1 Classification Loss (Binary Cross-Entropy - BCE)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component measures the error associated with the classification task, evaluating how accurately the model predicts the correct class label for a detected object.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Binary Cross-Entropy (BCE) loss is widely employed for classification tasks where the model's output is a probability value for each class.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It quantifies the dissimilarity between the predicted class probabilities and the true class labels.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3.3.2 Objectness Loss (Binary Cross-Entropy - BCE)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component calculates the error in determining whether an object is present within a particular grid cell.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Similar to the classification loss, it also utilizes Binary Cross-Entropy (BCE).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 unique aspect of YOLOv5's objectness loss is that the losses from its three prediction layers (P3, P4, P5) are weighted differently. Specifically, the balance weights are [4.0, 1.0, 0.4] respectively.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weighting strategy ensures that predictions made at different scales contribute appropriately to the total loss, with greater emphasis often placed on finer-grained detections.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3.3.3 Location Loss (Complete Intersection over Union - CIoU)</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measures the error in precisely localizing the object within its grid cell, specifically quantifying the discrepancy between the predicted bounding box and the ground truth bounding box.</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CIoU loss is an advanced variant of the Intersection over Union (IoU) loss. It improves upon simpler IoU metrics by accounting for not only the overlap area between the predicted and ground truth boxes but also the central point distance and the consistency of their aspect ratios.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CIoU is known to converge faster and generally demonstrates superior performance compared to other IoU variants such as GIoU (Generalized IoU) and DIoU (Distance IoU).</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It achieves this by actively pushing the predicted bounding box's center towards the ground truth center and by penalizing deviations in aspect ratio, leading to more accurate and stable bounding box regression.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3.3.4 Target Building Process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target building process in YOLOv5 is a critical step for both training efficiency and model accuracy.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process involves the meticulous assignment of ground truth bounding boxes to the appropriate grid cells in the output map and then matching them with the most suitable anchor boxes.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steps typically include calculating the ratio of ground truth box dimensions to each anchor template's dimensions. If this calculated ratio falls within a predefined threshold, the ground truth box is matched with the corresponding anchor.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Due to the revised center point offset range (from (0, 1) to (-0.5, 1.5)), a single ground truth box can be assigned to multiple anchors and grid cells. This ensures that each ground truth object is properly assigned and matched during training, allowing YOLOv5 to learn object detection more effectively.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multi-component loss function, particularly the weighted objectness loss and the use of CIoU, indicates a sophisticated optimization strategy tailored to address the complexities of multi-scale and precise object localization. Object detection is an inherently multi-faceted problem that necessitates simultaneous accurate classification, reliable object presence detection, and precise localization. The use of separate loss components—Binary Cross-Entropy (BCE) for classification and objectness, and Complete Intersection over Union (CIoU) for localization—allows the model to optimize each of these critical aspects independently.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weighted objectness loss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is a particularly important detail: by assigning higher weights to predictions originating from finer-grained feature maps (P3, P4), it strategically emphasizes the accurate detection of smaller objects. This is highly relevant for multi-food detection where minute impurities or specific small ingredients might be present and crucial for analysis. CIoU's consideration of aspect ratio and distance, extending beyond mere overlap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leads to more stable and accurate bounding box regression. This is essential for distinguishing between similarly shaped food items or for precisely segmenting them. This integrated and nuanced loss mechanism is a key factor contributing to YOLOv5's robust and high-performing capabilities.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unequivocally establishes YOLOv5 as an exceptionally suitable model for the Multi-Food Image Detection and Classification project. Its foundational strengths lie in its optimal balance of speed and accuracy, a critical requirement for real-time applications in dynamic environments such as food processing lines. The model's compact size and PyTorch integration further enhance its deployability and ease of development.</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Architecturally, YOLOv5's modular design, comprising the CSPDarknet53 Backbone, the SPPF and PANet Neck, and the multi-scale Prediction Heads, is engineered for efficient feature extraction and robust multi-scale object detection. The continuous architectural refinements, such as the evolution from the Focus layer to a 6x6 Conv2d and the pervasive use of CSPNet variants, underscore a strategic commitment to computational efficiency without sacrificing the richness of learned features. The sophisticated feature aggregation mechanisms in the Neck, specifically SPPF and PANet, are particularly adept at handling objects of varying sizes, a common challenge in diverse food imagery. Furthermore, the refined bounding box prediction strategy in the Head, which mitigates grid sensitivity and unbounded predictions, ensures stable training and improved localization precision.</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multi-component loss function, featuring weighted Binary Cross-Entropy for classification and objectness, and the advanced CIoU for localization, is a testament to YOLOv5's sophisticated optimization strategy. This integrated approach effectively addresses the complexities of multi-scale and precise object localization, crucial for distinguishing between closely packed food items or identifying minute contaminants. The demonstrated success of improved YOLOv5 models in detecting small food impurities reinforces its adaptability and potential for customization to specific food types and their unique defects.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summary, YOLOv5 provides a robust, scalable, and highly adaptable framework. Its architectural design and optimization strategies directly address the core challenges of multi-food image detection, making it an excellent choice for developing a high-performance and reliable solution.</w:t>
      </w:r>
    </w:p>
    <w:p w:rsidR="00000000" w:rsidDel="00000000" w:rsidP="00000000" w:rsidRDefault="00000000" w:rsidRPr="00000000" w14:paraId="0000009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YOLO Object Detection Explained: A Beginner's Guide - DataCamp, accessed July 28, 2025, </w:t>
      </w:r>
      <w:hyperlink r:id="rId8">
        <w:r w:rsidDel="00000000" w:rsidR="00000000" w:rsidRPr="00000000">
          <w:rPr>
            <w:rFonts w:ascii="Google Sans" w:cs="Google Sans" w:eastAsia="Google Sans" w:hAnsi="Google Sans"/>
            <w:color w:val="0000ee"/>
            <w:sz w:val="24"/>
            <w:szCs w:val="24"/>
            <w:u w:val="single"/>
            <w:rtl w:val="0"/>
          </w:rPr>
          <w:t xml:space="preserve">https://www.datacamp.com/blog/yolo-object-detection-explained</w:t>
        </w:r>
      </w:hyperlink>
      <w:r w:rsidDel="00000000" w:rsidR="00000000" w:rsidRPr="00000000">
        <w:rPr>
          <w:rtl w:val="0"/>
        </w:rPr>
      </w:r>
    </w:p>
    <w:p w:rsidR="00000000" w:rsidDel="00000000" w:rsidP="00000000" w:rsidRDefault="00000000" w:rsidRPr="00000000" w14:paraId="0000009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YOLOv4 and YOLOv5 for Enhanced Object Detection in ..., accessed July 28, 2025, </w:t>
      </w:r>
      <w:hyperlink r:id="rId9">
        <w:r w:rsidDel="00000000" w:rsidR="00000000" w:rsidRPr="00000000">
          <w:rPr>
            <w:rFonts w:ascii="Google Sans" w:cs="Google Sans" w:eastAsia="Google Sans" w:hAnsi="Google Sans"/>
            <w:color w:val="0000ee"/>
            <w:sz w:val="24"/>
            <w:szCs w:val="24"/>
            <w:u w:val="single"/>
            <w:rtl w:val="0"/>
          </w:rPr>
          <w:t xml:space="preserve">https://www.mdpi.com/2227-9717/13/1/254</w:t>
        </w:r>
      </w:hyperlink>
      <w:r w:rsidDel="00000000" w:rsidR="00000000" w:rsidRPr="00000000">
        <w:rPr>
          <w:rtl w:val="0"/>
        </w:rPr>
      </w:r>
    </w:p>
    <w:p w:rsidR="00000000" w:rsidDel="00000000" w:rsidP="00000000" w:rsidRDefault="00000000" w:rsidRPr="00000000" w14:paraId="0000009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YOLOv5 in Pytorch - Exxact Corporation, accessed July 28, 2025, </w:t>
      </w:r>
      <w:hyperlink r:id="rId10">
        <w:r w:rsidDel="00000000" w:rsidR="00000000" w:rsidRPr="00000000">
          <w:rPr>
            <w:rFonts w:ascii="Google Sans" w:cs="Google Sans" w:eastAsia="Google Sans" w:hAnsi="Google Sans"/>
            <w:color w:val="0000ee"/>
            <w:sz w:val="24"/>
            <w:szCs w:val="24"/>
            <w:u w:val="single"/>
            <w:rtl w:val="0"/>
          </w:rPr>
          <w:t xml:space="preserve">https://www.exxactcorp.com/blog/Deep-Learning/YOLOv5-PyTorch-Tutorial</w:t>
        </w:r>
      </w:hyperlink>
      <w:r w:rsidDel="00000000" w:rsidR="00000000" w:rsidRPr="00000000">
        <w:rPr>
          <w:rtl w:val="0"/>
        </w:rPr>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YOLO v5 model architecture [Explained] - OpenGenus IQ, accessed July 28, 2025, </w:t>
      </w:r>
      <w:hyperlink r:id="rId11">
        <w:r w:rsidDel="00000000" w:rsidR="00000000" w:rsidRPr="00000000">
          <w:rPr>
            <w:rFonts w:ascii="Google Sans" w:cs="Google Sans" w:eastAsia="Google Sans" w:hAnsi="Google Sans"/>
            <w:color w:val="0000ee"/>
            <w:sz w:val="24"/>
            <w:szCs w:val="24"/>
            <w:u w:val="single"/>
            <w:rtl w:val="0"/>
          </w:rPr>
          <w:t xml:space="preserve">https://iq.opengenus.org/yolov5/</w:t>
        </w:r>
      </w:hyperlink>
      <w:r w:rsidDel="00000000" w:rsidR="00000000" w:rsidRPr="00000000">
        <w:rPr>
          <w:rtl w:val="0"/>
        </w:rPr>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ultralytics/yolov5: YOLOv5 in PyTorch &gt; ONNX &gt; CoreML ... - GitHub, accessed July 28, 2025, </w:t>
      </w:r>
      <w:hyperlink r:id="rId12">
        <w:r w:rsidDel="00000000" w:rsidR="00000000" w:rsidRPr="00000000">
          <w:rPr>
            <w:rFonts w:ascii="Google Sans" w:cs="Google Sans" w:eastAsia="Google Sans" w:hAnsi="Google Sans"/>
            <w:color w:val="0000ee"/>
            <w:sz w:val="24"/>
            <w:szCs w:val="24"/>
            <w:u w:val="single"/>
            <w:rtl w:val="0"/>
          </w:rPr>
          <w:t xml:space="preserve">https://github.com/ultralytics/yolov5</w:t>
        </w:r>
      </w:hyperlink>
      <w:r w:rsidDel="00000000" w:rsidR="00000000" w:rsidRPr="00000000">
        <w:rPr>
          <w:rtl w:val="0"/>
        </w:rPr>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YOLOv5 - Ultralytics YOLO Docs, accessed July 28, 2025, </w:t>
      </w:r>
      <w:hyperlink r:id="rId13">
        <w:r w:rsidDel="00000000" w:rsidR="00000000" w:rsidRPr="00000000">
          <w:rPr>
            <w:rFonts w:ascii="Google Sans" w:cs="Google Sans" w:eastAsia="Google Sans" w:hAnsi="Google Sans"/>
            <w:color w:val="0000ee"/>
            <w:sz w:val="24"/>
            <w:szCs w:val="24"/>
            <w:u w:val="single"/>
            <w:rtl w:val="0"/>
          </w:rPr>
          <w:t xml:space="preserve">https://docs.ultralytics.com/models/yolov5/</w:t>
        </w:r>
      </w:hyperlink>
      <w:r w:rsidDel="00000000" w:rsidR="00000000" w:rsidRPr="00000000">
        <w:rPr>
          <w:rtl w:val="0"/>
        </w:rPr>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Improved YOLOv5 Model: Application to Mixed Impurities ..., accessed July 28, 2025, </w:t>
      </w:r>
      <w:hyperlink r:id="rId14">
        <w:r w:rsidDel="00000000" w:rsidR="00000000" w:rsidRPr="00000000">
          <w:rPr>
            <w:rFonts w:ascii="Google Sans" w:cs="Google Sans" w:eastAsia="Google Sans" w:hAnsi="Google Sans"/>
            <w:color w:val="0000ee"/>
            <w:sz w:val="24"/>
            <w:szCs w:val="24"/>
            <w:u w:val="single"/>
            <w:rtl w:val="0"/>
          </w:rPr>
          <w:t xml:space="preserve">https://pmc.ncbi.nlm.nih.gov/articles/PMC9914558/</w:t>
        </w:r>
      </w:hyperlink>
      <w:r w:rsidDel="00000000" w:rsidR="00000000" w:rsidRPr="00000000">
        <w:rPr>
          <w:rtl w:val="0"/>
        </w:rPr>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[2309.16393] HIC-YOLOv5: Improved YOLOv5 For Small Object Detection - ar5iv, accessed July 28, 2025, </w:t>
      </w:r>
      <w:hyperlink r:id="rId15">
        <w:r w:rsidDel="00000000" w:rsidR="00000000" w:rsidRPr="00000000">
          <w:rPr>
            <w:rFonts w:ascii="Google Sans" w:cs="Google Sans" w:eastAsia="Google Sans" w:hAnsi="Google Sans"/>
            <w:color w:val="0000ee"/>
            <w:sz w:val="24"/>
            <w:szCs w:val="24"/>
            <w:u w:val="single"/>
            <w:rtl w:val="0"/>
          </w:rPr>
          <w:t xml:space="preserve">https://ar5iv.labs.arxiv.org/html/2309.16393</w:t>
        </w:r>
      </w:hyperlink>
      <w:r w:rsidDel="00000000" w:rsidR="00000000" w:rsidRPr="00000000">
        <w:rPr>
          <w:rtl w:val="0"/>
        </w:rPr>
      </w:r>
    </w:p>
    <w:p w:rsidR="00000000" w:rsidDel="00000000" w:rsidP="00000000" w:rsidRDefault="00000000" w:rsidRPr="00000000" w14:paraId="000000A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Architecture of YOLOv5. It receives the input image using the focus... | Download Scientific Diagram - ResearchGate, accessed July 28, 2025, </w:t>
      </w:r>
      <w:hyperlink r:id="rId16">
        <w:r w:rsidDel="00000000" w:rsidR="00000000" w:rsidRPr="00000000">
          <w:rPr>
            <w:rFonts w:ascii="Google Sans" w:cs="Google Sans" w:eastAsia="Google Sans" w:hAnsi="Google Sans"/>
            <w:color w:val="0000ee"/>
            <w:sz w:val="24"/>
            <w:szCs w:val="24"/>
            <w:u w:val="single"/>
            <w:rtl w:val="0"/>
          </w:rPr>
          <w:t xml:space="preserve">https://www.researchgate.net/figure/Architecture-of-YOLOv5-It-receives-the-input-image-using-the-focus-layer-and-produces_fig3_349404418</w:t>
        </w:r>
      </w:hyperlink>
      <w:r w:rsidDel="00000000" w:rsidR="00000000" w:rsidRPr="00000000">
        <w:rPr>
          <w:rtl w:val="0"/>
        </w:rPr>
      </w:r>
    </w:p>
    <w:p w:rsidR="00000000" w:rsidDel="00000000" w:rsidP="00000000" w:rsidRDefault="00000000" w:rsidRPr="00000000" w14:paraId="000000A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YOLOv5s Model Architecture. YOLO detectors are popular in the ..., accessed July 28, 2025, </w:t>
      </w:r>
      <w:hyperlink r:id="rId17">
        <w:r w:rsidDel="00000000" w:rsidR="00000000" w:rsidRPr="00000000">
          <w:rPr>
            <w:rFonts w:ascii="Google Sans" w:cs="Google Sans" w:eastAsia="Google Sans" w:hAnsi="Google Sans"/>
            <w:color w:val="0000ee"/>
            <w:sz w:val="24"/>
            <w:szCs w:val="24"/>
            <w:u w:val="single"/>
            <w:rtl w:val="0"/>
          </w:rPr>
          <w:t xml:space="preserve">https://medium.com/@hussainirfan510/yolov5s-model-architecture-344415f3fc83</w:t>
        </w:r>
      </w:hyperlink>
      <w:r w:rsidDel="00000000" w:rsidR="00000000" w:rsidRPr="00000000">
        <w:rPr>
          <w:rtl w:val="0"/>
        </w:rPr>
      </w:r>
    </w:p>
    <w:p w:rsidR="00000000" w:rsidDel="00000000" w:rsidP="00000000" w:rsidRDefault="00000000" w:rsidRPr="00000000" w14:paraId="000000A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Ultralytics YOLOv5 Architecture, accessed July 28, 2025, </w:t>
      </w:r>
      <w:hyperlink r:id="rId18">
        <w:r w:rsidDel="00000000" w:rsidR="00000000" w:rsidRPr="00000000">
          <w:rPr>
            <w:rFonts w:ascii="Google Sans" w:cs="Google Sans" w:eastAsia="Google Sans" w:hAnsi="Google Sans"/>
            <w:color w:val="0000ee"/>
            <w:sz w:val="24"/>
            <w:szCs w:val="24"/>
            <w:u w:val="single"/>
            <w:rtl w:val="0"/>
          </w:rPr>
          <w:t xml:space="preserve">https://docs.ultralytics.com/yolov5/tutorials/architecture_description/</w:t>
        </w:r>
      </w:hyperlink>
      <w:r w:rsidDel="00000000" w:rsidR="00000000" w:rsidRPr="00000000">
        <w:rPr>
          <w:rtl w:val="0"/>
        </w:rPr>
      </w:r>
    </w:p>
    <w:p w:rsidR="00000000" w:rsidDel="00000000" w:rsidP="00000000" w:rsidRDefault="00000000" w:rsidRPr="00000000" w14:paraId="000000A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architecture of the YOLOv5 model, which consists of three parts - ResearchGate, accessed July 28, 2025, </w:t>
      </w:r>
      <w:hyperlink r:id="rId19">
        <w:r w:rsidDel="00000000" w:rsidR="00000000" w:rsidRPr="00000000">
          <w:rPr>
            <w:rFonts w:ascii="Google Sans" w:cs="Google Sans" w:eastAsia="Google Sans" w:hAnsi="Google Sans"/>
            <w:color w:val="0000ee"/>
            <w:sz w:val="24"/>
            <w:szCs w:val="24"/>
            <w:u w:val="single"/>
            <w:rtl w:val="0"/>
          </w:rPr>
          <w:t xml:space="preserve">https://www.researchgate.net/figure/The-architecture-of-the-YOLOv5-model-which-consists-of-three-parts-i-Backbone_fig1_363777336</w:t>
        </w:r>
      </w:hyperlink>
      <w:r w:rsidDel="00000000" w:rsidR="00000000" w:rsidRPr="00000000">
        <w:rPr>
          <w:rtl w:val="0"/>
        </w:rPr>
      </w:r>
    </w:p>
    <w:p w:rsidR="00000000" w:rsidDel="00000000" w:rsidP="00000000" w:rsidRDefault="00000000" w:rsidRPr="00000000" w14:paraId="000000A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Backbone in Deep Learning: Feature Extraction | Ultralytics, accessed July 28, 2025, </w:t>
      </w:r>
      <w:hyperlink r:id="rId20">
        <w:r w:rsidDel="00000000" w:rsidR="00000000" w:rsidRPr="00000000">
          <w:rPr>
            <w:rFonts w:ascii="Google Sans" w:cs="Google Sans" w:eastAsia="Google Sans" w:hAnsi="Google Sans"/>
            <w:color w:val="0000ee"/>
            <w:sz w:val="24"/>
            <w:szCs w:val="24"/>
            <w:u w:val="single"/>
            <w:rtl w:val="0"/>
          </w:rPr>
          <w:t xml:space="preserve">https://www.ultralytics.com/glossary/backbone</w:t>
        </w:r>
      </w:hyperlink>
      <w:r w:rsidDel="00000000" w:rsidR="00000000" w:rsidRPr="00000000">
        <w:rPr>
          <w:rtl w:val="0"/>
        </w:rPr>
      </w:r>
    </w:p>
    <w:p w:rsidR="00000000" w:rsidDel="00000000" w:rsidP="00000000" w:rsidRDefault="00000000" w:rsidRPr="00000000" w14:paraId="000000A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architecture of Yolov5. It consists of three parts: (a) Backbone: CSPDarknet, (b) Neck - ResearchGate, accessed July 28, 2025, </w:t>
      </w:r>
      <w:hyperlink r:id="rId21">
        <w:r w:rsidDel="00000000" w:rsidR="00000000" w:rsidRPr="00000000">
          <w:rPr>
            <w:rFonts w:ascii="Google Sans" w:cs="Google Sans" w:eastAsia="Google Sans" w:hAnsi="Google Sans"/>
            <w:color w:val="0000ee"/>
            <w:sz w:val="24"/>
            <w:szCs w:val="24"/>
            <w:u w:val="single"/>
            <w:rtl w:val="0"/>
          </w:rPr>
          <w:t xml:space="preserve">https://www.researchgate.net/figure/The-architecture-of-Yolov5-It-consists-of-three-parts-a-Backbone-CSPDarknet-b_fig2_355089994</w:t>
        </w:r>
      </w:hyperlink>
      <w:r w:rsidDel="00000000" w:rsidR="00000000" w:rsidRPr="00000000">
        <w:rPr>
          <w:rtl w:val="0"/>
        </w:rPr>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YOLO Loss Function Part 1: SIoU and Focal Loss - LearnOpenCV, accessed July 28, 2025, </w:t>
      </w:r>
      <w:hyperlink r:id="rId22">
        <w:r w:rsidDel="00000000" w:rsidR="00000000" w:rsidRPr="00000000">
          <w:rPr>
            <w:rFonts w:ascii="Google Sans" w:cs="Google Sans" w:eastAsia="Google Sans" w:hAnsi="Google Sans"/>
            <w:color w:val="0000ee"/>
            <w:sz w:val="24"/>
            <w:szCs w:val="24"/>
            <w:u w:val="single"/>
            <w:rtl w:val="0"/>
          </w:rPr>
          <w:t xml:space="preserve">https://learnopencv.com/yolo-loss-function-siou-focal-loss/</w:t>
        </w:r>
      </w:hyperlink>
      <w:r w:rsidDel="00000000" w:rsidR="00000000" w:rsidRPr="00000000">
        <w:rPr>
          <w:rtl w:val="0"/>
        </w:rPr>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Loss Function in AI/ML Explained | Ultralytics, accessed July 28, 2025, </w:t>
      </w:r>
      <w:hyperlink r:id="rId23">
        <w:r w:rsidDel="00000000" w:rsidR="00000000" w:rsidRPr="00000000">
          <w:rPr>
            <w:rFonts w:ascii="Google Sans" w:cs="Google Sans" w:eastAsia="Google Sans" w:hAnsi="Google Sans"/>
            <w:color w:val="0000ee"/>
            <w:sz w:val="24"/>
            <w:szCs w:val="24"/>
            <w:u w:val="single"/>
            <w:rtl w:val="0"/>
          </w:rPr>
          <w:t xml:space="preserve">https://www.ultralytics.com/glossary/loss-function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ultralytics.com/glossary/backbone" TargetMode="External"/><Relationship Id="rId11" Type="http://schemas.openxmlformats.org/officeDocument/2006/relationships/hyperlink" Target="https://iq.opengenus.org/yolov5/" TargetMode="External"/><Relationship Id="rId22" Type="http://schemas.openxmlformats.org/officeDocument/2006/relationships/hyperlink" Target="https://learnopencv.com/yolo-loss-function-siou-focal-loss/" TargetMode="External"/><Relationship Id="rId10" Type="http://schemas.openxmlformats.org/officeDocument/2006/relationships/hyperlink" Target="https://www.exxactcorp.com/blog/Deep-Learning/YOLOv5-PyTorch-Tutorial" TargetMode="External"/><Relationship Id="rId21" Type="http://schemas.openxmlformats.org/officeDocument/2006/relationships/hyperlink" Target="https://www.researchgate.net/figure/The-architecture-of-Yolov5-It-consists-of-three-parts-a-Backbone-CSPDarknet-b_fig2_355089994" TargetMode="External"/><Relationship Id="rId13" Type="http://schemas.openxmlformats.org/officeDocument/2006/relationships/hyperlink" Target="https://docs.ultralytics.com/models/yolov5/" TargetMode="External"/><Relationship Id="rId12" Type="http://schemas.openxmlformats.org/officeDocument/2006/relationships/hyperlink" Target="https://github.com/ultralytics/yolov5" TargetMode="External"/><Relationship Id="rId23" Type="http://schemas.openxmlformats.org/officeDocument/2006/relationships/hyperlink" Target="https://www.ultralytics.com/glossary/loss-func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dpi.com/2227-9717/13/1/254" TargetMode="External"/><Relationship Id="rId15" Type="http://schemas.openxmlformats.org/officeDocument/2006/relationships/hyperlink" Target="https://ar5iv.labs.arxiv.org/html/2309.16393" TargetMode="External"/><Relationship Id="rId14" Type="http://schemas.openxmlformats.org/officeDocument/2006/relationships/hyperlink" Target="https://pmc.ncbi.nlm.nih.gov/articles/PMC9914558/" TargetMode="External"/><Relationship Id="rId17" Type="http://schemas.openxmlformats.org/officeDocument/2006/relationships/hyperlink" Target="https://medium.com/@hussainirfan510/yolov5s-model-architecture-344415f3fc83" TargetMode="External"/><Relationship Id="rId16" Type="http://schemas.openxmlformats.org/officeDocument/2006/relationships/hyperlink" Target="https://www.researchgate.net/figure/Architecture-of-YOLOv5-It-receives-the-input-image-using-the-focus-layer-and-produces_fig3_349404418" TargetMode="External"/><Relationship Id="rId5" Type="http://schemas.openxmlformats.org/officeDocument/2006/relationships/styles" Target="styles.xml"/><Relationship Id="rId19" Type="http://schemas.openxmlformats.org/officeDocument/2006/relationships/hyperlink" Target="https://www.researchgate.net/figure/The-architecture-of-the-YOLOv5-model-which-consists-of-three-parts-i-Backbone_fig1_363777336" TargetMode="External"/><Relationship Id="rId6" Type="http://schemas.openxmlformats.org/officeDocument/2006/relationships/image" Target="media/image1.png"/><Relationship Id="rId18" Type="http://schemas.openxmlformats.org/officeDocument/2006/relationships/hyperlink" Target="https://docs.ultralytics.com/yolov5/tutorials/architecture_description/" TargetMode="External"/><Relationship Id="rId7" Type="http://schemas.openxmlformats.org/officeDocument/2006/relationships/image" Target="media/image2.png"/><Relationship Id="rId8" Type="http://schemas.openxmlformats.org/officeDocument/2006/relationships/hyperlink" Target="https://www.datacamp.com/blog/yolo-object-detection-explaine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